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5892F">
      <w:pPr>
        <w:pStyle w:val="2"/>
        <w:spacing w:before="126" w:line="219" w:lineRule="auto"/>
        <w:ind w:left="685"/>
        <w:rPr>
          <w:sz w:val="39"/>
          <w:szCs w:val="39"/>
        </w:rPr>
      </w:pPr>
      <w:r>
        <w:rPr>
          <w:b/>
          <w:bCs/>
          <w:spacing w:val="-36"/>
          <w:sz w:val="39"/>
          <w:szCs w:val="39"/>
        </w:rPr>
        <w:t>京津冀蒙本科高校课程思政教学比赛评分标准表</w:t>
      </w:r>
    </w:p>
    <w:p w14:paraId="26A9C7B7">
      <w:pPr>
        <w:spacing w:line="336" w:lineRule="auto"/>
        <w:rPr>
          <w:rFonts w:ascii="Arial"/>
          <w:sz w:val="21"/>
        </w:rPr>
      </w:pPr>
    </w:p>
    <w:p w14:paraId="4C67F937">
      <w:pPr>
        <w:spacing w:line="337" w:lineRule="auto"/>
        <w:rPr>
          <w:rFonts w:ascii="Arial"/>
          <w:sz w:val="21"/>
        </w:rPr>
      </w:pPr>
    </w:p>
    <w:p w14:paraId="033BC881">
      <w:pPr>
        <w:spacing w:before="107" w:line="223" w:lineRule="auto"/>
        <w:ind w:left="36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8"/>
          <w:sz w:val="33"/>
          <w:szCs w:val="33"/>
        </w:rPr>
        <w:t>(一)课堂教学设计作品评分标准(100分)</w:t>
      </w:r>
    </w:p>
    <w:p w14:paraId="51837613">
      <w:pPr>
        <w:spacing w:line="20" w:lineRule="exact"/>
      </w:pPr>
    </w:p>
    <w:tbl>
      <w:tblPr>
        <w:tblStyle w:val="6"/>
        <w:tblW w:w="871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6312"/>
        <w:gridCol w:w="1114"/>
      </w:tblGrid>
      <w:tr w14:paraId="02741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293" w:type="dxa"/>
            <w:vAlign w:val="top"/>
          </w:tcPr>
          <w:p w14:paraId="4B94EF15">
            <w:pPr>
              <w:pStyle w:val="5"/>
              <w:spacing w:before="209" w:line="218" w:lineRule="auto"/>
              <w:ind w:left="178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评价指标</w:t>
            </w:r>
          </w:p>
        </w:tc>
        <w:tc>
          <w:tcPr>
            <w:tcW w:w="6312" w:type="dxa"/>
            <w:vAlign w:val="top"/>
          </w:tcPr>
          <w:p w14:paraId="2ED0577E">
            <w:pPr>
              <w:pStyle w:val="5"/>
              <w:spacing w:before="211" w:line="219" w:lineRule="auto"/>
              <w:ind w:left="2675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具体内容</w:t>
            </w:r>
          </w:p>
        </w:tc>
        <w:tc>
          <w:tcPr>
            <w:tcW w:w="1114" w:type="dxa"/>
            <w:vAlign w:val="top"/>
          </w:tcPr>
          <w:p w14:paraId="6782BB56">
            <w:pPr>
              <w:pStyle w:val="5"/>
              <w:spacing w:before="211" w:line="219" w:lineRule="auto"/>
              <w:ind w:left="323"/>
              <w:rPr>
                <w:sz w:val="23"/>
                <w:szCs w:val="23"/>
              </w:rPr>
            </w:pPr>
            <w:r>
              <w:rPr>
                <w:b/>
                <w:bCs/>
                <w:spacing w:val="-6"/>
                <w:sz w:val="23"/>
                <w:szCs w:val="23"/>
              </w:rPr>
              <w:t>分值</w:t>
            </w:r>
          </w:p>
        </w:tc>
      </w:tr>
      <w:tr w14:paraId="20AE5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</w:trPr>
        <w:tc>
          <w:tcPr>
            <w:tcW w:w="1293" w:type="dxa"/>
            <w:vAlign w:val="top"/>
          </w:tcPr>
          <w:p w14:paraId="7A3EF97E">
            <w:pPr>
              <w:spacing w:line="295" w:lineRule="auto"/>
              <w:rPr>
                <w:rFonts w:ascii="Arial"/>
                <w:sz w:val="21"/>
              </w:rPr>
            </w:pPr>
          </w:p>
          <w:p w14:paraId="34A23669">
            <w:pPr>
              <w:spacing w:line="296" w:lineRule="auto"/>
              <w:rPr>
                <w:rFonts w:ascii="Arial"/>
                <w:sz w:val="21"/>
              </w:rPr>
            </w:pPr>
          </w:p>
          <w:p w14:paraId="02F06603">
            <w:pPr>
              <w:spacing w:line="296" w:lineRule="auto"/>
              <w:rPr>
                <w:rFonts w:ascii="Arial"/>
                <w:sz w:val="21"/>
              </w:rPr>
            </w:pPr>
          </w:p>
          <w:p w14:paraId="7729EE51">
            <w:pPr>
              <w:pStyle w:val="5"/>
              <w:spacing w:before="74" w:line="219" w:lineRule="auto"/>
              <w:ind w:left="17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教学内容</w:t>
            </w:r>
          </w:p>
        </w:tc>
        <w:tc>
          <w:tcPr>
            <w:tcW w:w="6312" w:type="dxa"/>
            <w:vAlign w:val="top"/>
          </w:tcPr>
          <w:p w14:paraId="7F356FC8">
            <w:pPr>
              <w:pStyle w:val="5"/>
              <w:spacing w:before="79" w:line="278" w:lineRule="auto"/>
              <w:ind w:left="11"/>
              <w:jc w:val="both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教学信息量充足，符合学生认知规律，具有较好的高阶性、创</w:t>
            </w:r>
            <w:r>
              <w:rPr>
                <w:spacing w:val="4"/>
                <w:sz w:val="23"/>
                <w:szCs w:val="23"/>
              </w:rPr>
              <w:t xml:space="preserve">  </w:t>
            </w:r>
            <w:r>
              <w:rPr>
                <w:spacing w:val="-2"/>
                <w:sz w:val="23"/>
                <w:szCs w:val="23"/>
              </w:rPr>
              <w:t>新性和一定挑战度。运用思想政治理论教育的学科思维处理教</w:t>
            </w:r>
            <w:r>
              <w:rPr>
                <w:spacing w:val="4"/>
                <w:sz w:val="23"/>
                <w:szCs w:val="23"/>
              </w:rPr>
              <w:t xml:space="preserve">  </w:t>
            </w:r>
            <w:r>
              <w:rPr>
                <w:spacing w:val="-1"/>
                <w:sz w:val="23"/>
                <w:szCs w:val="23"/>
              </w:rPr>
              <w:t>材，组织教学内容，融入政治认同、家国情怀、文化素养、宪</w:t>
            </w:r>
            <w:r>
              <w:rPr>
                <w:spacing w:val="4"/>
                <w:sz w:val="23"/>
                <w:szCs w:val="23"/>
              </w:rPr>
              <w:t xml:space="preserve">  </w:t>
            </w:r>
            <w:r>
              <w:rPr>
                <w:spacing w:val="3"/>
                <w:sz w:val="23"/>
                <w:szCs w:val="23"/>
              </w:rPr>
              <w:t>法法治意识、道德修养等要素，潜移默化地对学生思想意</w:t>
            </w:r>
            <w:r>
              <w:rPr>
                <w:spacing w:val="2"/>
                <w:sz w:val="23"/>
                <w:szCs w:val="23"/>
              </w:rPr>
              <w:t>识、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行为举止产生积极影响，实现价值塑造。知识传授和能力培养</w:t>
            </w:r>
            <w:r>
              <w:rPr>
                <w:spacing w:val="1"/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相融合，教书与育人相统一。</w:t>
            </w:r>
          </w:p>
        </w:tc>
        <w:tc>
          <w:tcPr>
            <w:tcW w:w="1114" w:type="dxa"/>
            <w:vAlign w:val="top"/>
          </w:tcPr>
          <w:p w14:paraId="58AEE53C">
            <w:pPr>
              <w:spacing w:line="304" w:lineRule="auto"/>
              <w:rPr>
                <w:rFonts w:ascii="Arial"/>
                <w:sz w:val="21"/>
              </w:rPr>
            </w:pPr>
          </w:p>
          <w:p w14:paraId="61F153B1">
            <w:pPr>
              <w:spacing w:line="304" w:lineRule="auto"/>
              <w:rPr>
                <w:rFonts w:ascii="Arial"/>
                <w:sz w:val="21"/>
              </w:rPr>
            </w:pPr>
          </w:p>
          <w:p w14:paraId="6D5DA218">
            <w:pPr>
              <w:spacing w:line="304" w:lineRule="auto"/>
              <w:rPr>
                <w:rFonts w:ascii="Arial"/>
                <w:sz w:val="21"/>
              </w:rPr>
            </w:pPr>
          </w:p>
          <w:p w14:paraId="48443E10">
            <w:pPr>
              <w:pStyle w:val="5"/>
              <w:spacing w:before="75"/>
              <w:ind w:left="439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40</w:t>
            </w:r>
          </w:p>
        </w:tc>
      </w:tr>
      <w:tr w14:paraId="77D19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93" w:type="dxa"/>
            <w:vAlign w:val="top"/>
          </w:tcPr>
          <w:p w14:paraId="25B57D57">
            <w:pPr>
              <w:pStyle w:val="5"/>
              <w:spacing w:before="138" w:line="245" w:lineRule="auto"/>
              <w:ind w:left="298" w:right="196" w:hanging="120"/>
              <w:rPr>
                <w:sz w:val="23"/>
                <w:szCs w:val="23"/>
              </w:rPr>
            </w:pPr>
            <w:r>
              <w:rPr>
                <w:b/>
                <w:bCs/>
                <w:spacing w:val="-6"/>
                <w:sz w:val="23"/>
                <w:szCs w:val="23"/>
              </w:rPr>
              <w:t>教学方法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6"/>
                <w:sz w:val="23"/>
                <w:szCs w:val="23"/>
              </w:rPr>
              <w:t>与手段</w:t>
            </w:r>
          </w:p>
        </w:tc>
        <w:tc>
          <w:tcPr>
            <w:tcW w:w="6312" w:type="dxa"/>
            <w:vAlign w:val="top"/>
          </w:tcPr>
          <w:p w14:paraId="5B87A230">
            <w:pPr>
              <w:pStyle w:val="5"/>
              <w:spacing w:before="101" w:line="260" w:lineRule="auto"/>
              <w:ind w:left="11" w:right="8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讲授、讨论、探究、项目、案例、实验等教学</w:t>
            </w:r>
            <w:r>
              <w:rPr>
                <w:spacing w:val="-1"/>
                <w:sz w:val="23"/>
                <w:szCs w:val="23"/>
              </w:rPr>
              <w:t>方法恰当使用，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多媒体、虚拟仿真、计算机网络等教学手段有效运用。</w:t>
            </w:r>
          </w:p>
        </w:tc>
        <w:tc>
          <w:tcPr>
            <w:tcW w:w="1114" w:type="dxa"/>
            <w:vAlign w:val="top"/>
          </w:tcPr>
          <w:p w14:paraId="216776C3">
            <w:pPr>
              <w:pStyle w:val="5"/>
              <w:spacing w:before="294"/>
              <w:ind w:left="439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20</w:t>
            </w:r>
          </w:p>
        </w:tc>
      </w:tr>
      <w:tr w14:paraId="7BA3F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293" w:type="dxa"/>
            <w:vAlign w:val="top"/>
          </w:tcPr>
          <w:p w14:paraId="542EE07B">
            <w:pPr>
              <w:spacing w:line="353" w:lineRule="auto"/>
              <w:rPr>
                <w:rFonts w:ascii="Arial"/>
                <w:sz w:val="21"/>
              </w:rPr>
            </w:pPr>
          </w:p>
          <w:p w14:paraId="65D67BAC">
            <w:pPr>
              <w:pStyle w:val="5"/>
              <w:spacing w:before="75" w:line="219" w:lineRule="auto"/>
              <w:ind w:left="17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教学目标</w:t>
            </w:r>
          </w:p>
        </w:tc>
        <w:tc>
          <w:tcPr>
            <w:tcW w:w="6312" w:type="dxa"/>
            <w:vAlign w:val="top"/>
          </w:tcPr>
          <w:p w14:paraId="3B2940A1">
            <w:pPr>
              <w:pStyle w:val="5"/>
              <w:spacing w:before="81" w:line="267" w:lineRule="auto"/>
              <w:ind w:left="11" w:right="6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目标设计恰当，符合课程要求、学科特点和学生实际；目标具</w:t>
            </w:r>
            <w:r>
              <w:rPr>
                <w:spacing w:val="1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体、可观察、可测评、可达成；思政目标无缝对接知识、能力</w:t>
            </w:r>
            <w:r>
              <w:rPr>
                <w:spacing w:val="18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目标。</w:t>
            </w:r>
          </w:p>
        </w:tc>
        <w:tc>
          <w:tcPr>
            <w:tcW w:w="1114" w:type="dxa"/>
            <w:vAlign w:val="top"/>
          </w:tcPr>
          <w:p w14:paraId="6BF1EA61">
            <w:pPr>
              <w:spacing w:line="378" w:lineRule="auto"/>
              <w:rPr>
                <w:rFonts w:ascii="Arial"/>
                <w:sz w:val="21"/>
              </w:rPr>
            </w:pPr>
          </w:p>
          <w:p w14:paraId="6596AF90">
            <w:pPr>
              <w:pStyle w:val="5"/>
              <w:spacing w:before="75"/>
              <w:ind w:left="439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</w:tr>
      <w:tr w14:paraId="54026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93" w:type="dxa"/>
            <w:vAlign w:val="top"/>
          </w:tcPr>
          <w:p w14:paraId="56260157">
            <w:pPr>
              <w:pStyle w:val="5"/>
              <w:spacing w:before="309" w:line="218" w:lineRule="auto"/>
              <w:ind w:left="17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教学评价</w:t>
            </w:r>
          </w:p>
        </w:tc>
        <w:tc>
          <w:tcPr>
            <w:tcW w:w="6312" w:type="dxa"/>
            <w:vAlign w:val="top"/>
          </w:tcPr>
          <w:p w14:paraId="727DA3F0">
            <w:pPr>
              <w:pStyle w:val="5"/>
              <w:spacing w:before="93" w:line="247" w:lineRule="auto"/>
              <w:ind w:left="11" w:right="88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评价主体多元；注重过程；提问、课堂观察、作业、问卷、访</w:t>
            </w:r>
            <w:r>
              <w:rPr>
                <w:spacing w:val="17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谈等评价方法恰当，引导、激励学生学习。</w:t>
            </w:r>
          </w:p>
        </w:tc>
        <w:tc>
          <w:tcPr>
            <w:tcW w:w="1114" w:type="dxa"/>
            <w:vAlign w:val="top"/>
          </w:tcPr>
          <w:p w14:paraId="1D2B9AD6">
            <w:pPr>
              <w:pStyle w:val="5"/>
              <w:spacing w:before="276"/>
              <w:ind w:left="48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14:paraId="10190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93" w:type="dxa"/>
            <w:vAlign w:val="top"/>
          </w:tcPr>
          <w:p w14:paraId="55771E9D">
            <w:pPr>
              <w:pStyle w:val="5"/>
              <w:spacing w:before="312" w:line="219" w:lineRule="auto"/>
              <w:ind w:left="178"/>
              <w:rPr>
                <w:sz w:val="23"/>
                <w:szCs w:val="23"/>
              </w:rPr>
            </w:pPr>
            <w:r>
              <w:rPr>
                <w:b/>
                <w:bCs/>
                <w:spacing w:val="-1"/>
                <w:sz w:val="23"/>
                <w:szCs w:val="23"/>
              </w:rPr>
              <w:t>教学反思</w:t>
            </w:r>
          </w:p>
        </w:tc>
        <w:tc>
          <w:tcPr>
            <w:tcW w:w="6312" w:type="dxa"/>
            <w:vAlign w:val="top"/>
          </w:tcPr>
          <w:p w14:paraId="50EE77FC">
            <w:pPr>
              <w:pStyle w:val="5"/>
              <w:spacing w:before="146" w:line="274" w:lineRule="auto"/>
              <w:ind w:left="11" w:right="29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能够对教学内容(包含课程思政内容)和教学过程进行梳理和</w:t>
            </w:r>
            <w:r>
              <w:rPr>
                <w:spacing w:val="17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反思，并做到适时调整，能够提出改进教学的方法。</w:t>
            </w:r>
          </w:p>
        </w:tc>
        <w:tc>
          <w:tcPr>
            <w:tcW w:w="1114" w:type="dxa"/>
            <w:vAlign w:val="top"/>
          </w:tcPr>
          <w:p w14:paraId="665D1E43">
            <w:pPr>
              <w:spacing w:line="261" w:lineRule="auto"/>
              <w:rPr>
                <w:rFonts w:ascii="Arial"/>
                <w:sz w:val="21"/>
              </w:rPr>
            </w:pPr>
          </w:p>
          <w:p w14:paraId="0B72E4A5">
            <w:pPr>
              <w:pStyle w:val="5"/>
              <w:spacing w:before="75"/>
              <w:ind w:left="48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14:paraId="3925A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293" w:type="dxa"/>
            <w:vAlign w:val="top"/>
          </w:tcPr>
          <w:p w14:paraId="605D2A52">
            <w:pPr>
              <w:spacing w:line="305" w:lineRule="auto"/>
              <w:rPr>
                <w:rFonts w:ascii="Arial"/>
                <w:sz w:val="21"/>
              </w:rPr>
            </w:pPr>
          </w:p>
          <w:p w14:paraId="5C8637A9">
            <w:pPr>
              <w:pStyle w:val="5"/>
              <w:spacing w:before="74" w:line="219" w:lineRule="auto"/>
              <w:ind w:left="17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教材分析</w:t>
            </w:r>
          </w:p>
        </w:tc>
        <w:tc>
          <w:tcPr>
            <w:tcW w:w="6312" w:type="dxa"/>
            <w:vAlign w:val="top"/>
          </w:tcPr>
          <w:p w14:paraId="631C7140">
            <w:pPr>
              <w:pStyle w:val="5"/>
              <w:spacing w:before="214" w:line="283" w:lineRule="auto"/>
              <w:ind w:left="11" w:right="6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对本设计涉及到的教材内容及其作用作简明扼要分析，为教学</w:t>
            </w:r>
            <w:r>
              <w:rPr>
                <w:spacing w:val="11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思路、重难点等内容的确定提供依据。</w:t>
            </w:r>
          </w:p>
        </w:tc>
        <w:tc>
          <w:tcPr>
            <w:tcW w:w="1114" w:type="dxa"/>
            <w:vAlign w:val="top"/>
          </w:tcPr>
          <w:p w14:paraId="1CDD29DD">
            <w:pPr>
              <w:spacing w:line="331" w:lineRule="auto"/>
              <w:rPr>
                <w:rFonts w:ascii="Arial"/>
                <w:sz w:val="21"/>
              </w:rPr>
            </w:pPr>
          </w:p>
          <w:p w14:paraId="6A63E317">
            <w:pPr>
              <w:pStyle w:val="5"/>
              <w:spacing w:before="75"/>
              <w:ind w:left="48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14:paraId="365C1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93" w:type="dxa"/>
            <w:vAlign w:val="top"/>
          </w:tcPr>
          <w:p w14:paraId="6D3C0942">
            <w:pPr>
              <w:pStyle w:val="5"/>
              <w:spacing w:before="214" w:line="220" w:lineRule="auto"/>
              <w:ind w:left="17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学情分析</w:t>
            </w:r>
          </w:p>
        </w:tc>
        <w:tc>
          <w:tcPr>
            <w:tcW w:w="6312" w:type="dxa"/>
            <w:vAlign w:val="top"/>
          </w:tcPr>
          <w:p w14:paraId="6FB00B89">
            <w:pPr>
              <w:pStyle w:val="5"/>
              <w:spacing w:before="215" w:line="219" w:lineRule="auto"/>
              <w:ind w:left="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对学生学科知识、认知特征和情感态度等内容进</w:t>
            </w:r>
            <w:r>
              <w:rPr>
                <w:spacing w:val="-1"/>
                <w:sz w:val="23"/>
                <w:szCs w:val="23"/>
              </w:rPr>
              <w:t>行精准分析。</w:t>
            </w:r>
          </w:p>
        </w:tc>
        <w:tc>
          <w:tcPr>
            <w:tcW w:w="1114" w:type="dxa"/>
            <w:vAlign w:val="top"/>
          </w:tcPr>
          <w:p w14:paraId="5FD6176B">
            <w:pPr>
              <w:pStyle w:val="5"/>
              <w:spacing w:before="239"/>
              <w:ind w:left="48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14:paraId="54E69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93" w:type="dxa"/>
            <w:vAlign w:val="top"/>
          </w:tcPr>
          <w:p w14:paraId="5B05E80E">
            <w:pPr>
              <w:pStyle w:val="5"/>
              <w:spacing w:before="315" w:line="220" w:lineRule="auto"/>
              <w:ind w:left="178"/>
              <w:rPr>
                <w:sz w:val="23"/>
                <w:szCs w:val="23"/>
              </w:rPr>
            </w:pPr>
            <w:r>
              <w:rPr>
                <w:b/>
                <w:bCs/>
                <w:spacing w:val="4"/>
                <w:sz w:val="23"/>
                <w:szCs w:val="23"/>
              </w:rPr>
              <w:t>自主学习</w:t>
            </w:r>
          </w:p>
        </w:tc>
        <w:tc>
          <w:tcPr>
            <w:tcW w:w="6312" w:type="dxa"/>
            <w:vAlign w:val="top"/>
          </w:tcPr>
          <w:p w14:paraId="2A8A2F61">
            <w:pPr>
              <w:pStyle w:val="5"/>
              <w:spacing w:before="148" w:line="273" w:lineRule="auto"/>
              <w:ind w:left="11" w:right="30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为学生搭建课外学习平台，引导学生进行自主学习和自主评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价。</w:t>
            </w:r>
          </w:p>
        </w:tc>
        <w:tc>
          <w:tcPr>
            <w:tcW w:w="1114" w:type="dxa"/>
            <w:vAlign w:val="top"/>
          </w:tcPr>
          <w:p w14:paraId="5408D0DB">
            <w:pPr>
              <w:spacing w:line="264" w:lineRule="auto"/>
              <w:rPr>
                <w:rFonts w:ascii="Arial"/>
                <w:sz w:val="21"/>
              </w:rPr>
            </w:pPr>
          </w:p>
          <w:p w14:paraId="67023BF0">
            <w:pPr>
              <w:pStyle w:val="5"/>
              <w:spacing w:before="75"/>
              <w:ind w:left="48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14:paraId="400DB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93" w:type="dxa"/>
            <w:vAlign w:val="top"/>
          </w:tcPr>
          <w:p w14:paraId="5BFE7CDC">
            <w:pPr>
              <w:pStyle w:val="5"/>
              <w:spacing w:before="226" w:line="219" w:lineRule="auto"/>
              <w:ind w:left="17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教学资源</w:t>
            </w:r>
          </w:p>
        </w:tc>
        <w:tc>
          <w:tcPr>
            <w:tcW w:w="6312" w:type="dxa"/>
            <w:vAlign w:val="top"/>
          </w:tcPr>
          <w:p w14:paraId="6C5DAFF4">
            <w:pPr>
              <w:pStyle w:val="5"/>
              <w:spacing w:before="167" w:line="219" w:lineRule="auto"/>
              <w:ind w:left="11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教学资源推介面广、材料丰富(包含课程思政内容)。</w:t>
            </w:r>
          </w:p>
        </w:tc>
        <w:tc>
          <w:tcPr>
            <w:tcW w:w="1114" w:type="dxa"/>
            <w:vAlign w:val="top"/>
          </w:tcPr>
          <w:p w14:paraId="690D3FA3">
            <w:pPr>
              <w:pStyle w:val="5"/>
              <w:spacing w:before="241"/>
              <w:ind w:left="48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</w:tbl>
    <w:p w14:paraId="50E3CDCE">
      <w:pPr>
        <w:rPr>
          <w:rFonts w:ascii="Arial"/>
          <w:sz w:val="21"/>
        </w:rPr>
      </w:pPr>
    </w:p>
    <w:p w14:paraId="319FEC93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0" w:h="16820"/>
          <w:pgMar w:top="2791" w:right="1524" w:bottom="1150" w:left="1589" w:header="2268" w:footer="943" w:gutter="0"/>
          <w:cols w:space="720" w:num="1"/>
        </w:sectPr>
      </w:pPr>
    </w:p>
    <w:p w14:paraId="195DFB68">
      <w:pPr>
        <w:spacing w:line="272" w:lineRule="auto"/>
        <w:rPr>
          <w:rFonts w:ascii="Arial"/>
          <w:sz w:val="21"/>
        </w:rPr>
      </w:pPr>
    </w:p>
    <w:p w14:paraId="45E1B95E">
      <w:pPr>
        <w:spacing w:line="273" w:lineRule="auto"/>
        <w:rPr>
          <w:rFonts w:ascii="Arial"/>
          <w:sz w:val="21"/>
        </w:rPr>
      </w:pPr>
    </w:p>
    <w:p w14:paraId="5C84138D">
      <w:pPr>
        <w:spacing w:line="273" w:lineRule="auto"/>
        <w:rPr>
          <w:rFonts w:ascii="Arial"/>
          <w:sz w:val="21"/>
        </w:rPr>
      </w:pPr>
    </w:p>
    <w:p w14:paraId="224FB93C">
      <w:pPr>
        <w:spacing w:line="273" w:lineRule="auto"/>
        <w:rPr>
          <w:rFonts w:ascii="Arial"/>
          <w:sz w:val="21"/>
        </w:rPr>
      </w:pPr>
    </w:p>
    <w:p w14:paraId="747BC9E6">
      <w:pPr>
        <w:pStyle w:val="2"/>
        <w:spacing w:before="110" w:line="210" w:lineRule="auto"/>
        <w:ind w:left="329"/>
        <w:outlineLvl w:val="1"/>
        <w:rPr>
          <w:sz w:val="34"/>
          <w:szCs w:val="34"/>
        </w:rPr>
      </w:pPr>
      <w:r>
        <w:rPr>
          <w:b/>
          <w:bCs/>
          <w:sz w:val="34"/>
          <w:szCs w:val="34"/>
        </w:rPr>
        <w:t>(二)教学展示评分标准(100分)</w:t>
      </w:r>
    </w:p>
    <w:tbl>
      <w:tblPr>
        <w:tblStyle w:val="6"/>
        <w:tblW w:w="87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6542"/>
        <w:gridCol w:w="904"/>
      </w:tblGrid>
      <w:tr w14:paraId="1C452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304" w:type="dxa"/>
            <w:vAlign w:val="top"/>
          </w:tcPr>
          <w:p w14:paraId="62DEDB7B">
            <w:pPr>
              <w:pStyle w:val="5"/>
              <w:spacing w:before="249" w:line="218" w:lineRule="auto"/>
              <w:ind w:left="16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评价指标</w:t>
            </w:r>
          </w:p>
        </w:tc>
        <w:tc>
          <w:tcPr>
            <w:tcW w:w="6542" w:type="dxa"/>
            <w:vAlign w:val="top"/>
          </w:tcPr>
          <w:p w14:paraId="35AA1234">
            <w:pPr>
              <w:pStyle w:val="5"/>
              <w:spacing w:before="251" w:line="219" w:lineRule="auto"/>
              <w:ind w:left="2774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具体内容</w:t>
            </w:r>
          </w:p>
        </w:tc>
        <w:tc>
          <w:tcPr>
            <w:tcW w:w="904" w:type="dxa"/>
            <w:vAlign w:val="top"/>
          </w:tcPr>
          <w:p w14:paraId="3D499668">
            <w:pPr>
              <w:pStyle w:val="5"/>
              <w:spacing w:before="251" w:line="219" w:lineRule="auto"/>
              <w:ind w:left="212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分值</w:t>
            </w:r>
          </w:p>
        </w:tc>
      </w:tr>
      <w:tr w14:paraId="6DFF2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304" w:type="dxa"/>
            <w:vMerge w:val="restart"/>
            <w:tcBorders>
              <w:bottom w:val="nil"/>
            </w:tcBorders>
            <w:vAlign w:val="top"/>
          </w:tcPr>
          <w:p w14:paraId="40C09D17">
            <w:pPr>
              <w:spacing w:line="252" w:lineRule="auto"/>
              <w:rPr>
                <w:rFonts w:ascii="Arial"/>
                <w:sz w:val="21"/>
              </w:rPr>
            </w:pPr>
          </w:p>
          <w:p w14:paraId="6DDA3FD6">
            <w:pPr>
              <w:spacing w:line="252" w:lineRule="auto"/>
              <w:rPr>
                <w:rFonts w:ascii="Arial"/>
                <w:sz w:val="21"/>
              </w:rPr>
            </w:pPr>
          </w:p>
          <w:p w14:paraId="5C43B620">
            <w:pPr>
              <w:spacing w:line="252" w:lineRule="auto"/>
              <w:rPr>
                <w:rFonts w:ascii="Arial"/>
                <w:sz w:val="21"/>
              </w:rPr>
            </w:pPr>
          </w:p>
          <w:p w14:paraId="1A294D40">
            <w:pPr>
              <w:spacing w:line="252" w:lineRule="auto"/>
              <w:rPr>
                <w:rFonts w:ascii="Arial"/>
                <w:sz w:val="21"/>
              </w:rPr>
            </w:pPr>
          </w:p>
          <w:p w14:paraId="1051777C">
            <w:pPr>
              <w:spacing w:line="253" w:lineRule="auto"/>
              <w:rPr>
                <w:rFonts w:ascii="Arial"/>
                <w:sz w:val="21"/>
              </w:rPr>
            </w:pPr>
          </w:p>
          <w:p w14:paraId="5B61C2D2">
            <w:pPr>
              <w:pStyle w:val="5"/>
              <w:spacing w:before="78" w:line="219" w:lineRule="auto"/>
              <w:ind w:left="16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教学实施</w:t>
            </w:r>
          </w:p>
        </w:tc>
        <w:tc>
          <w:tcPr>
            <w:tcW w:w="6542" w:type="dxa"/>
            <w:vAlign w:val="top"/>
          </w:tcPr>
          <w:p w14:paraId="6FADA2C8">
            <w:pPr>
              <w:pStyle w:val="5"/>
              <w:spacing w:before="200" w:line="278" w:lineRule="auto"/>
              <w:ind w:left="11" w:righ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善于提炼课程蕴含的育人因素，能将思想政治教育和专业知识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传授融合，教学内容呈现恰当，教学活动组织合</w:t>
            </w:r>
            <w:r>
              <w:rPr>
                <w:spacing w:val="-1"/>
                <w:sz w:val="24"/>
                <w:szCs w:val="24"/>
              </w:rPr>
              <w:t>理。</w:t>
            </w:r>
          </w:p>
        </w:tc>
        <w:tc>
          <w:tcPr>
            <w:tcW w:w="904" w:type="dxa"/>
            <w:vAlign w:val="top"/>
          </w:tcPr>
          <w:p w14:paraId="0F012E32">
            <w:pPr>
              <w:spacing w:line="314" w:lineRule="auto"/>
              <w:rPr>
                <w:rFonts w:ascii="Arial"/>
                <w:sz w:val="21"/>
              </w:rPr>
            </w:pPr>
          </w:p>
          <w:p w14:paraId="0E5E0F47">
            <w:pPr>
              <w:pStyle w:val="5"/>
              <w:spacing w:before="78"/>
              <w:ind w:left="32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</w:tr>
      <w:tr w14:paraId="384A3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 w14:paraId="6B46C882">
            <w:pPr>
              <w:rPr>
                <w:rFonts w:ascii="Arial"/>
                <w:sz w:val="21"/>
              </w:rPr>
            </w:pPr>
          </w:p>
        </w:tc>
        <w:tc>
          <w:tcPr>
            <w:tcW w:w="6542" w:type="dxa"/>
            <w:vAlign w:val="top"/>
          </w:tcPr>
          <w:p w14:paraId="3C467908">
            <w:pPr>
              <w:pStyle w:val="5"/>
              <w:spacing w:before="278" w:line="270" w:lineRule="auto"/>
              <w:ind w:left="14" w:right="48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善于综合运用现代信息技术手段和数字资源把思政教育巧妙渗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透教学全过程，教学方法运用恰当，教学策略使用有效。</w:t>
            </w:r>
          </w:p>
        </w:tc>
        <w:tc>
          <w:tcPr>
            <w:tcW w:w="904" w:type="dxa"/>
            <w:vAlign w:val="top"/>
          </w:tcPr>
          <w:p w14:paraId="2F10B01F">
            <w:pPr>
              <w:spacing w:line="384" w:lineRule="auto"/>
              <w:rPr>
                <w:rFonts w:ascii="Arial"/>
                <w:sz w:val="21"/>
              </w:rPr>
            </w:pPr>
          </w:p>
          <w:p w14:paraId="179D6DD1">
            <w:pPr>
              <w:pStyle w:val="5"/>
              <w:spacing w:before="78"/>
              <w:ind w:left="32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</w:t>
            </w:r>
          </w:p>
        </w:tc>
      </w:tr>
      <w:tr w14:paraId="56720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304" w:type="dxa"/>
            <w:vMerge w:val="continue"/>
            <w:tcBorders>
              <w:top w:val="nil"/>
            </w:tcBorders>
            <w:vAlign w:val="top"/>
          </w:tcPr>
          <w:p w14:paraId="547FADE4">
            <w:pPr>
              <w:rPr>
                <w:rFonts w:ascii="Arial"/>
                <w:sz w:val="21"/>
              </w:rPr>
            </w:pPr>
          </w:p>
        </w:tc>
        <w:tc>
          <w:tcPr>
            <w:tcW w:w="6542" w:type="dxa"/>
            <w:vAlign w:val="top"/>
          </w:tcPr>
          <w:p w14:paraId="55655764">
            <w:pPr>
              <w:pStyle w:val="5"/>
              <w:spacing w:before="289" w:line="219" w:lineRule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注重教学互动，突出学生主体地位，调动学生参与课堂积极性。</w:t>
            </w:r>
          </w:p>
        </w:tc>
        <w:tc>
          <w:tcPr>
            <w:tcW w:w="904" w:type="dxa"/>
            <w:vAlign w:val="top"/>
          </w:tcPr>
          <w:p w14:paraId="37DC3809">
            <w:pPr>
              <w:pStyle w:val="5"/>
              <w:spacing w:before="316"/>
              <w:ind w:left="32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</w:tr>
      <w:tr w14:paraId="3733D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04" w:type="dxa"/>
            <w:vMerge w:val="restart"/>
            <w:tcBorders>
              <w:bottom w:val="nil"/>
            </w:tcBorders>
            <w:vAlign w:val="top"/>
          </w:tcPr>
          <w:p w14:paraId="27A55727">
            <w:pPr>
              <w:spacing w:line="249" w:lineRule="auto"/>
              <w:rPr>
                <w:rFonts w:ascii="Arial"/>
                <w:sz w:val="21"/>
              </w:rPr>
            </w:pPr>
          </w:p>
          <w:p w14:paraId="03AE625A">
            <w:pPr>
              <w:spacing w:line="249" w:lineRule="auto"/>
              <w:rPr>
                <w:rFonts w:ascii="Arial"/>
                <w:sz w:val="21"/>
              </w:rPr>
            </w:pPr>
          </w:p>
          <w:p w14:paraId="30A60F07">
            <w:pPr>
              <w:spacing w:line="249" w:lineRule="auto"/>
              <w:rPr>
                <w:rFonts w:ascii="Arial"/>
                <w:sz w:val="21"/>
              </w:rPr>
            </w:pPr>
          </w:p>
          <w:p w14:paraId="7433BD4B">
            <w:pPr>
              <w:pStyle w:val="5"/>
              <w:spacing w:before="78" w:line="219" w:lineRule="auto"/>
              <w:ind w:left="16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教学效果</w:t>
            </w:r>
          </w:p>
        </w:tc>
        <w:tc>
          <w:tcPr>
            <w:tcW w:w="6542" w:type="dxa"/>
            <w:vAlign w:val="top"/>
          </w:tcPr>
          <w:p w14:paraId="27F319E4">
            <w:pPr>
              <w:pStyle w:val="5"/>
              <w:spacing w:before="271" w:line="218" w:lineRule="auto"/>
              <w:jc w:val="right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注重思想理论教育和价值引领，有效达成教学目标，</w:t>
            </w:r>
            <w:r>
              <w:rPr>
                <w:spacing w:val="-8"/>
                <w:sz w:val="24"/>
                <w:szCs w:val="24"/>
              </w:rPr>
              <w:t>效果明显。</w:t>
            </w:r>
          </w:p>
        </w:tc>
        <w:tc>
          <w:tcPr>
            <w:tcW w:w="904" w:type="dxa"/>
            <w:vAlign w:val="top"/>
          </w:tcPr>
          <w:p w14:paraId="25CAD48B">
            <w:pPr>
              <w:pStyle w:val="5"/>
              <w:spacing w:before="297"/>
              <w:ind w:left="32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</w:tr>
      <w:tr w14:paraId="12C36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304" w:type="dxa"/>
            <w:vMerge w:val="continue"/>
            <w:tcBorders>
              <w:top w:val="nil"/>
            </w:tcBorders>
            <w:vAlign w:val="top"/>
          </w:tcPr>
          <w:p w14:paraId="1B43F1D3">
            <w:pPr>
              <w:rPr>
                <w:rFonts w:ascii="Arial"/>
                <w:sz w:val="21"/>
              </w:rPr>
            </w:pPr>
          </w:p>
        </w:tc>
        <w:tc>
          <w:tcPr>
            <w:tcW w:w="6542" w:type="dxa"/>
            <w:vAlign w:val="top"/>
          </w:tcPr>
          <w:p w14:paraId="2A1B5277">
            <w:pPr>
              <w:pStyle w:val="5"/>
              <w:spacing w:before="272" w:line="294" w:lineRule="auto"/>
              <w:ind w:left="14" w:right="45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课堂教学能结合课程特色挖掘育人因素，课堂实施成效好，特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色鲜明，具有较强的示范性。</w:t>
            </w:r>
          </w:p>
        </w:tc>
        <w:tc>
          <w:tcPr>
            <w:tcW w:w="904" w:type="dxa"/>
            <w:vAlign w:val="top"/>
          </w:tcPr>
          <w:p w14:paraId="79EAD919">
            <w:pPr>
              <w:spacing w:line="387" w:lineRule="auto"/>
              <w:rPr>
                <w:rFonts w:ascii="Arial"/>
                <w:sz w:val="21"/>
              </w:rPr>
            </w:pPr>
          </w:p>
          <w:p w14:paraId="67C31F6D">
            <w:pPr>
              <w:pStyle w:val="5"/>
              <w:spacing w:before="78"/>
              <w:ind w:left="32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</w:tr>
      <w:tr w14:paraId="75254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304" w:type="dxa"/>
            <w:vAlign w:val="top"/>
          </w:tcPr>
          <w:p w14:paraId="0B403733">
            <w:pPr>
              <w:spacing w:line="262" w:lineRule="auto"/>
              <w:rPr>
                <w:rFonts w:ascii="Arial"/>
                <w:sz w:val="21"/>
              </w:rPr>
            </w:pPr>
          </w:p>
          <w:p w14:paraId="47798FB4">
            <w:pPr>
              <w:pStyle w:val="5"/>
              <w:spacing w:before="78" w:line="279" w:lineRule="auto"/>
              <w:ind w:left="167" w:right="32" w:hanging="11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教师素养与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创新特色</w:t>
            </w:r>
          </w:p>
        </w:tc>
        <w:tc>
          <w:tcPr>
            <w:tcW w:w="6542" w:type="dxa"/>
            <w:vAlign w:val="top"/>
          </w:tcPr>
          <w:p w14:paraId="0A9F1F17">
            <w:pPr>
              <w:pStyle w:val="5"/>
              <w:spacing w:before="295" w:line="286" w:lineRule="auto"/>
              <w:ind w:left="11"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具有良好的专业素养、科学精神、人文情怀；教态大方，举止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得体，精神饱满，综合素质高；个人教学特色突出。</w:t>
            </w:r>
          </w:p>
        </w:tc>
        <w:tc>
          <w:tcPr>
            <w:tcW w:w="904" w:type="dxa"/>
            <w:vAlign w:val="top"/>
          </w:tcPr>
          <w:p w14:paraId="17325BC6">
            <w:pPr>
              <w:spacing w:line="408" w:lineRule="auto"/>
              <w:rPr>
                <w:rFonts w:ascii="Arial"/>
                <w:sz w:val="21"/>
              </w:rPr>
            </w:pPr>
          </w:p>
          <w:p w14:paraId="2E3B1BB6">
            <w:pPr>
              <w:pStyle w:val="5"/>
              <w:spacing w:before="78"/>
              <w:ind w:left="32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</w:t>
            </w:r>
          </w:p>
        </w:tc>
      </w:tr>
      <w:tr w14:paraId="23FD8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304" w:type="dxa"/>
            <w:vAlign w:val="top"/>
          </w:tcPr>
          <w:p w14:paraId="4ABF20FF">
            <w:pPr>
              <w:spacing w:line="414" w:lineRule="auto"/>
              <w:rPr>
                <w:rFonts w:ascii="Arial"/>
                <w:sz w:val="21"/>
              </w:rPr>
            </w:pPr>
          </w:p>
          <w:p w14:paraId="2CAA8428">
            <w:pPr>
              <w:pStyle w:val="5"/>
              <w:spacing w:before="78" w:line="220" w:lineRule="auto"/>
              <w:ind w:left="168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现场提问</w:t>
            </w:r>
          </w:p>
        </w:tc>
        <w:tc>
          <w:tcPr>
            <w:tcW w:w="6542" w:type="dxa"/>
            <w:vAlign w:val="top"/>
          </w:tcPr>
          <w:p w14:paraId="58833C3B">
            <w:pPr>
              <w:spacing w:line="256" w:lineRule="auto"/>
              <w:rPr>
                <w:rFonts w:ascii="Arial"/>
                <w:sz w:val="21"/>
              </w:rPr>
            </w:pPr>
          </w:p>
          <w:p w14:paraId="5E71E8D0">
            <w:pPr>
              <w:pStyle w:val="5"/>
              <w:spacing w:before="78" w:line="287" w:lineRule="auto"/>
              <w:ind w:left="11" w:right="1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回答评委提出的问题，条理清晰，抓住要点，观点正确，理由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充分，见解独到，针对性强。</w:t>
            </w:r>
          </w:p>
        </w:tc>
        <w:tc>
          <w:tcPr>
            <w:tcW w:w="904" w:type="dxa"/>
            <w:vAlign w:val="top"/>
          </w:tcPr>
          <w:p w14:paraId="49465014">
            <w:pPr>
              <w:spacing w:line="440" w:lineRule="auto"/>
              <w:rPr>
                <w:rFonts w:ascii="Arial"/>
                <w:sz w:val="21"/>
              </w:rPr>
            </w:pPr>
          </w:p>
          <w:p w14:paraId="4E91DAB7">
            <w:pPr>
              <w:pStyle w:val="5"/>
              <w:spacing w:before="78"/>
              <w:ind w:left="32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</w:tr>
    </w:tbl>
    <w:p w14:paraId="178E30DD">
      <w:pPr>
        <w:rPr>
          <w:rFonts w:ascii="Arial"/>
          <w:sz w:val="21"/>
        </w:rPr>
      </w:pPr>
    </w:p>
    <w:p w14:paraId="6A89CB6F"/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0F3B3">
    <w:pPr>
      <w:pStyle w:val="2"/>
      <w:spacing w:line="179" w:lineRule="auto"/>
      <w:ind w:left="8280"/>
      <w:rPr>
        <w:sz w:val="9"/>
        <w:szCs w:val="9"/>
      </w:rPr>
    </w:pPr>
    <w:r>
      <w:rPr>
        <w:rFonts w:ascii="Times New Roman" w:hAnsi="Times New Roman" w:eastAsia="Times New Roman" w:cs="Times New Roman"/>
        <w:spacing w:val="-10"/>
        <w:sz w:val="23"/>
        <w:szCs w:val="23"/>
      </w:rPr>
      <w:t>-</w:t>
    </w:r>
    <w:r>
      <w:rPr>
        <w:rFonts w:ascii="Times New Roman" w:hAnsi="Times New Roman" w:eastAsia="Times New Roman" w:cs="Times New Roman"/>
        <w:spacing w:val="9"/>
        <w:sz w:val="23"/>
        <w:szCs w:val="23"/>
      </w:rPr>
      <w:t xml:space="preserve">  </w:t>
    </w:r>
    <w:r>
      <w:rPr>
        <w:rFonts w:ascii="Times New Roman" w:hAnsi="Times New Roman" w:eastAsia="Times New Roman" w:cs="Times New Roman"/>
        <w:spacing w:val="-10"/>
        <w:sz w:val="23"/>
        <w:szCs w:val="23"/>
      </w:rPr>
      <w:t>9</w:t>
    </w:r>
    <w:r>
      <w:rPr>
        <w:rFonts w:ascii="Times New Roman" w:hAnsi="Times New Roman" w:eastAsia="Times New Roman" w:cs="Times New Roman"/>
        <w:spacing w:val="16"/>
        <w:w w:val="101"/>
        <w:sz w:val="23"/>
        <w:szCs w:val="23"/>
      </w:rPr>
      <w:t xml:space="preserve"> </w:t>
    </w:r>
    <w:r>
      <w:rPr>
        <w:position w:val="4"/>
        <w:sz w:val="9"/>
        <w:szCs w:val="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980EE">
    <w:pPr>
      <w:pStyle w:val="2"/>
      <w:spacing w:before="1" w:line="231" w:lineRule="auto"/>
      <w:ind w:left="5"/>
      <w:rPr>
        <w:sz w:val="24"/>
        <w:szCs w:val="24"/>
      </w:rPr>
    </w:pPr>
    <w:r>
      <w:rPr>
        <w:spacing w:val="-2"/>
        <w:sz w:val="24"/>
        <w:szCs w:val="24"/>
      </w:rPr>
      <w:t>—10—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38F19">
    <w:pPr>
      <w:spacing w:before="89" w:line="224" w:lineRule="auto"/>
      <w:rPr>
        <w:rFonts w:hint="eastAsia" w:ascii="黑体" w:hAnsi="黑体" w:eastAsia="黑体" w:cs="黑体"/>
        <w:sz w:val="34"/>
        <w:szCs w:val="34"/>
        <w:lang w:eastAsia="zh-CN"/>
      </w:rPr>
    </w:pPr>
    <w:r>
      <w:rPr>
        <w:rFonts w:ascii="黑体" w:hAnsi="黑体" w:eastAsia="黑体" w:cs="黑体"/>
        <w:spacing w:val="20"/>
        <w:sz w:val="34"/>
        <w:szCs w:val="34"/>
      </w:rPr>
      <w:t>附件</w:t>
    </w:r>
    <w:r>
      <w:rPr>
        <w:rFonts w:hint="eastAsia" w:ascii="黑体" w:hAnsi="黑体" w:eastAsia="黑体" w:cs="黑体"/>
        <w:spacing w:val="20"/>
        <w:sz w:val="34"/>
        <w:szCs w:val="34"/>
        <w:lang w:val="en-US" w:eastAsia="zh-CN"/>
      </w:rPr>
      <w:t>1</w:t>
    </w: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16EF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81CC9"/>
    <w:rsid w:val="3226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8"/>
      <w:szCs w:val="78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912</Words>
  <Characters>928</Characters>
  <Lines>0</Lines>
  <Paragraphs>0</Paragraphs>
  <TotalTime>0</TotalTime>
  <ScaleCrop>false</ScaleCrop>
  <LinksUpToDate>false</LinksUpToDate>
  <CharactersWithSpaces>951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2026-05-26T06:35:00Z</dcterms:created>
  <dc:creator>acer</dc:creator>
  <cp:lastModifiedBy>水无痕</cp:lastModifiedBy>
  <dcterms:modified xsi:type="dcterms:W3CDTF">2026-05-26T07:07:29Z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eyJoZGlkIjoiMjQ5Zjg2M2Y4Y2JlMjVjMmQzMmU4OWM0NjZmYzMxMTAiLCJ1c2VySWQiOiI2NDYwMzgwNjYifQ==</vt:lpwstr>
  </property>
  <property fmtid="{D5CDD505-2E9C-101B-9397-08002B2CF9AE}" pid="4" name="ICV">
    <vt:lpwstr>EFCF8B9EEC2248A89D8D75DD59297E7D_12</vt:lpwstr>
  </property>
</Properties>
</file>